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3D94" w14:textId="77777777"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Інформація про загальну кількість акцій та голосуючих акцій станом на дату складання </w:t>
      </w:r>
    </w:p>
    <w:p w14:paraId="755390D4" w14:textId="77777777" w:rsidR="0039148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ПЕРЕЛІКУ </w:t>
      </w:r>
      <w:r>
        <w:rPr>
          <w:b/>
          <w:bCs/>
          <w:color w:val="000000"/>
          <w:sz w:val="28"/>
          <w:szCs w:val="28"/>
          <w:lang w:val="uk-UA"/>
        </w:rPr>
        <w:t>АКЦІОНЕРІВ</w:t>
      </w:r>
      <w:r w:rsidRPr="003B2BDD">
        <w:rPr>
          <w:b/>
          <w:bCs/>
          <w:color w:val="000000"/>
          <w:sz w:val="28"/>
          <w:szCs w:val="28"/>
        </w:rPr>
        <w:t xml:space="preserve">, </w:t>
      </w:r>
      <w:r w:rsidRPr="003B2BDD">
        <w:rPr>
          <w:b/>
          <w:color w:val="000000"/>
          <w:sz w:val="28"/>
          <w:szCs w:val="28"/>
          <w:lang w:eastAsia="uk-UA"/>
        </w:rPr>
        <w:t xml:space="preserve">ЯКІ МАЮТЬ ПРАВО НА УЧАСТЬ У ЗАГАЛЬНИХ </w:t>
      </w:r>
      <w:r w:rsidRPr="003066A2">
        <w:rPr>
          <w:b/>
          <w:bCs/>
          <w:color w:val="000000"/>
          <w:sz w:val="28"/>
          <w:szCs w:val="28"/>
          <w:lang w:val="uk-UA"/>
        </w:rPr>
        <w:t xml:space="preserve">ЗБОРАХ </w:t>
      </w:r>
      <w:bookmarkStart w:id="0" w:name="OLE_LINK6"/>
      <w:bookmarkStart w:id="1" w:name="OLE_LINK7"/>
      <w:r w:rsidR="00530F6D" w:rsidRPr="00530F6D">
        <w:rPr>
          <w:b/>
          <w:bCs/>
          <w:color w:val="000000"/>
          <w:sz w:val="28"/>
          <w:szCs w:val="28"/>
          <w:lang w:val="uk-UA"/>
        </w:rPr>
        <w:t xml:space="preserve">ПРАТ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«КОМБІНАТ «ТЕПЛИЧНИЙ»</w:t>
      </w:r>
      <w:bookmarkEnd w:id="0"/>
      <w:bookmarkEnd w:id="1"/>
      <w:r w:rsidR="00EE6D33">
        <w:rPr>
          <w:sz w:val="21"/>
          <w:szCs w:val="21"/>
          <w:lang w:val="uk-UA"/>
        </w:rPr>
        <w:t xml:space="preserve"> </w:t>
      </w:r>
      <w:r w:rsidR="00530F6D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3992182E" w14:textId="1D416DDB" w:rsidR="003066A2" w:rsidRDefault="0039148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</w:t>
      </w:r>
      <w:r w:rsidR="004F2A74">
        <w:rPr>
          <w:b/>
          <w:bCs/>
          <w:color w:val="000000"/>
          <w:sz w:val="28"/>
          <w:szCs w:val="28"/>
          <w:lang w:val="uk-UA"/>
        </w:rPr>
        <w:t>7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>
        <w:rPr>
          <w:b/>
          <w:bCs/>
          <w:color w:val="000000"/>
          <w:sz w:val="28"/>
          <w:szCs w:val="28"/>
          <w:lang w:val="uk-UA"/>
        </w:rPr>
        <w:t xml:space="preserve">квітня 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20</w:t>
      </w:r>
      <w:r w:rsidR="00642704">
        <w:rPr>
          <w:b/>
          <w:bCs/>
          <w:color w:val="000000"/>
          <w:sz w:val="28"/>
          <w:szCs w:val="28"/>
          <w:lang w:val="en-US"/>
        </w:rPr>
        <w:t>2</w:t>
      </w:r>
      <w:r>
        <w:rPr>
          <w:b/>
          <w:bCs/>
          <w:color w:val="000000"/>
          <w:sz w:val="28"/>
          <w:szCs w:val="28"/>
          <w:lang w:val="uk-UA"/>
        </w:rPr>
        <w:t>3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року</w:t>
      </w:r>
      <w:r w:rsidR="003066A2" w:rsidRPr="00530F6D">
        <w:rPr>
          <w:b/>
          <w:bCs/>
          <w:color w:val="000000"/>
          <w:sz w:val="28"/>
          <w:szCs w:val="28"/>
          <w:lang w:val="uk-UA"/>
        </w:rPr>
        <w:t>:</w:t>
      </w:r>
    </w:p>
    <w:p w14:paraId="34B66624" w14:textId="77777777" w:rsidR="003066A2" w:rsidRP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4794D37" w14:textId="079042A9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Станом на </w:t>
      </w:r>
      <w:r w:rsidRPr="005D4133">
        <w:rPr>
          <w:b/>
          <w:bCs/>
          <w:color w:val="000000"/>
          <w:sz w:val="28"/>
          <w:szCs w:val="28"/>
        </w:rPr>
        <w:t> </w:t>
      </w:r>
      <w:r w:rsidR="00391482">
        <w:rPr>
          <w:b/>
          <w:bCs/>
          <w:color w:val="000000"/>
          <w:sz w:val="28"/>
          <w:szCs w:val="28"/>
          <w:lang w:val="uk-UA"/>
        </w:rPr>
        <w:t xml:space="preserve">23 березня </w:t>
      </w:r>
      <w:r>
        <w:rPr>
          <w:b/>
          <w:bCs/>
          <w:color w:val="000000"/>
          <w:sz w:val="28"/>
          <w:szCs w:val="28"/>
        </w:rPr>
        <w:t>20</w:t>
      </w:r>
      <w:r w:rsidR="00642704" w:rsidRPr="004F2A74">
        <w:rPr>
          <w:b/>
          <w:bCs/>
          <w:color w:val="000000"/>
          <w:sz w:val="28"/>
          <w:szCs w:val="28"/>
        </w:rPr>
        <w:t>2</w:t>
      </w:r>
      <w:r w:rsidR="00391482">
        <w:rPr>
          <w:b/>
          <w:bCs/>
          <w:color w:val="000000"/>
          <w:sz w:val="28"/>
          <w:szCs w:val="28"/>
          <w:lang w:val="uk-UA"/>
        </w:rPr>
        <w:t>3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3066A2">
        <w:rPr>
          <w:b/>
          <w:bCs/>
          <w:color w:val="000000"/>
          <w:sz w:val="28"/>
          <w:szCs w:val="28"/>
        </w:rPr>
        <w:t>року</w:t>
      </w:r>
      <w:r w:rsidRPr="003B2BDD">
        <w:rPr>
          <w:bCs/>
          <w:color w:val="000000"/>
          <w:sz w:val="28"/>
          <w:szCs w:val="28"/>
        </w:rPr>
        <w:t xml:space="preserve"> згідно наданого </w:t>
      </w:r>
      <w:r w:rsidR="00642704">
        <w:rPr>
          <w:bCs/>
          <w:color w:val="000000"/>
          <w:sz w:val="28"/>
          <w:szCs w:val="28"/>
          <w:lang w:val="uk-UA"/>
        </w:rPr>
        <w:t xml:space="preserve">Публічним акціонерним товариством </w:t>
      </w:r>
      <w:r w:rsidR="00642704" w:rsidRPr="00EE6D33">
        <w:rPr>
          <w:b/>
          <w:bCs/>
          <w:color w:val="000000"/>
          <w:sz w:val="28"/>
          <w:szCs w:val="28"/>
          <w:lang w:val="uk-UA"/>
        </w:rPr>
        <w:t>«</w:t>
      </w:r>
      <w:r w:rsidRPr="003B2BDD">
        <w:rPr>
          <w:bCs/>
          <w:color w:val="000000"/>
          <w:sz w:val="28"/>
          <w:szCs w:val="28"/>
        </w:rPr>
        <w:t>Національни</w:t>
      </w:r>
      <w:r w:rsidR="00642704">
        <w:rPr>
          <w:bCs/>
          <w:color w:val="000000"/>
          <w:sz w:val="28"/>
          <w:szCs w:val="28"/>
          <w:lang w:val="uk-UA"/>
        </w:rPr>
        <w:t>й</w:t>
      </w:r>
      <w:r w:rsidRPr="003B2BDD">
        <w:rPr>
          <w:bCs/>
          <w:color w:val="000000"/>
          <w:sz w:val="28"/>
          <w:szCs w:val="28"/>
        </w:rPr>
        <w:t xml:space="preserve"> депозитарі</w:t>
      </w:r>
      <w:r w:rsidR="00642704">
        <w:rPr>
          <w:bCs/>
          <w:color w:val="000000"/>
          <w:sz w:val="28"/>
          <w:szCs w:val="28"/>
          <w:lang w:val="uk-UA"/>
        </w:rPr>
        <w:t>й</w:t>
      </w:r>
      <w:r w:rsidRPr="003B2BDD">
        <w:rPr>
          <w:bCs/>
          <w:color w:val="000000"/>
          <w:sz w:val="28"/>
          <w:szCs w:val="28"/>
        </w:rPr>
        <w:t xml:space="preserve"> </w:t>
      </w:r>
      <w:r w:rsidRPr="003066A2">
        <w:rPr>
          <w:bCs/>
          <w:color w:val="000000"/>
          <w:sz w:val="28"/>
          <w:szCs w:val="28"/>
        </w:rPr>
        <w:t>України</w:t>
      </w:r>
      <w:r w:rsidR="00642704" w:rsidRPr="00EE6D33">
        <w:rPr>
          <w:b/>
          <w:bCs/>
          <w:color w:val="000000"/>
          <w:sz w:val="28"/>
          <w:szCs w:val="28"/>
          <w:lang w:val="uk-UA"/>
        </w:rPr>
        <w:t>»</w:t>
      </w:r>
      <w:r w:rsidRPr="003066A2">
        <w:rPr>
          <w:bCs/>
          <w:color w:val="000000"/>
          <w:sz w:val="28"/>
          <w:szCs w:val="28"/>
        </w:rPr>
        <w:t xml:space="preserve"> переліку:</w:t>
      </w:r>
    </w:p>
    <w:p w14:paraId="4C942486" w14:textId="246B700B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акцій </w:t>
      </w:r>
      <w:r w:rsidR="00EE6D33" w:rsidRPr="00530F6D">
        <w:rPr>
          <w:b/>
          <w:bCs/>
          <w:color w:val="000000"/>
          <w:sz w:val="28"/>
          <w:szCs w:val="28"/>
          <w:lang w:val="uk-UA"/>
        </w:rPr>
        <w:t>ПРАТ</w:t>
      </w:r>
      <w:bookmarkStart w:id="2" w:name="OLE_LINK10"/>
      <w:bookmarkStart w:id="3" w:name="OLE_LINK11"/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«КОМБІНАТ</w:t>
      </w:r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«ТЕПЛИЧНИЙ»</w:t>
      </w:r>
      <w:r w:rsidRPr="003B2BDD">
        <w:rPr>
          <w:bCs/>
          <w:color w:val="000000"/>
          <w:sz w:val="28"/>
          <w:szCs w:val="28"/>
        </w:rPr>
        <w:t xml:space="preserve"> </w:t>
      </w:r>
      <w:bookmarkEnd w:id="2"/>
      <w:bookmarkEnd w:id="3"/>
      <w:r w:rsidRPr="003B2BDD">
        <w:rPr>
          <w:bCs/>
          <w:color w:val="000000"/>
          <w:sz w:val="28"/>
          <w:szCs w:val="28"/>
        </w:rPr>
        <w:t xml:space="preserve">складає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48</w:t>
      </w:r>
      <w:r w:rsidR="00872DF6" w:rsidRPr="004F2A74">
        <w:rPr>
          <w:b/>
          <w:bCs/>
          <w:color w:val="000000"/>
          <w:sz w:val="28"/>
          <w:szCs w:val="28"/>
        </w:rPr>
        <w:t xml:space="preserve">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 xml:space="preserve">743 </w:t>
      </w:r>
      <w:r w:rsidR="00EE6D33" w:rsidRPr="00EE6D33">
        <w:rPr>
          <w:b/>
          <w:bCs/>
          <w:color w:val="000000"/>
          <w:sz w:val="28"/>
          <w:szCs w:val="28"/>
        </w:rPr>
        <w:t>488</w:t>
      </w:r>
      <w:r w:rsidR="00EE6D33" w:rsidRPr="00EE6D33">
        <w:rPr>
          <w:bCs/>
          <w:color w:val="000000"/>
          <w:sz w:val="28"/>
          <w:szCs w:val="28"/>
        </w:rPr>
        <w:t xml:space="preserve"> штук </w:t>
      </w:r>
      <w:r w:rsidRPr="003B2BDD">
        <w:rPr>
          <w:bCs/>
          <w:color w:val="000000"/>
          <w:sz w:val="28"/>
          <w:szCs w:val="28"/>
        </w:rPr>
        <w:t>простих іменних акцій;</w:t>
      </w:r>
    </w:p>
    <w:p w14:paraId="6A4A17F2" w14:textId="2FEF368F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голосуючих акцій </w:t>
      </w:r>
      <w:r w:rsidRPr="00685193">
        <w:rPr>
          <w:b/>
          <w:bCs/>
          <w:color w:val="000000"/>
          <w:sz w:val="28"/>
          <w:szCs w:val="28"/>
        </w:rPr>
        <w:t>ПРАТ</w:t>
      </w:r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685193">
        <w:rPr>
          <w:b/>
          <w:bCs/>
          <w:color w:val="000000"/>
          <w:sz w:val="28"/>
          <w:szCs w:val="28"/>
          <w:lang w:val="uk-UA"/>
        </w:rPr>
        <w:t>«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КОМБІНАТ «ТЕПЛИЧНИЙ»</w:t>
      </w:r>
      <w:r w:rsidR="00EE6D33" w:rsidRPr="003B2BDD">
        <w:rPr>
          <w:bCs/>
          <w:color w:val="000000"/>
          <w:sz w:val="28"/>
          <w:szCs w:val="28"/>
        </w:rPr>
        <w:t xml:space="preserve"> </w:t>
      </w:r>
      <w:r w:rsidRPr="003B2BDD">
        <w:rPr>
          <w:bCs/>
          <w:color w:val="000000"/>
          <w:sz w:val="28"/>
          <w:szCs w:val="28"/>
        </w:rPr>
        <w:t xml:space="preserve">складає </w:t>
      </w:r>
      <w:r w:rsidR="00950E49" w:rsidRPr="00950E49">
        <w:rPr>
          <w:b/>
          <w:bCs/>
          <w:color w:val="000000"/>
          <w:sz w:val="28"/>
          <w:szCs w:val="28"/>
          <w:lang w:val="uk-UA"/>
        </w:rPr>
        <w:t>45 026 787</w:t>
      </w:r>
      <w:r w:rsidR="00EE6D33" w:rsidRPr="00BF4020">
        <w:rPr>
          <w:sz w:val="21"/>
          <w:szCs w:val="21"/>
          <w:lang w:val="uk-UA"/>
        </w:rPr>
        <w:t xml:space="preserve"> </w:t>
      </w:r>
      <w:r w:rsidR="00EE6D33" w:rsidRPr="00EE6D33">
        <w:rPr>
          <w:bCs/>
          <w:color w:val="000000"/>
          <w:sz w:val="28"/>
          <w:szCs w:val="28"/>
        </w:rPr>
        <w:t>штук</w:t>
      </w:r>
      <w:r w:rsidR="00EE6D33" w:rsidRPr="003B2BDD">
        <w:rPr>
          <w:bCs/>
          <w:color w:val="000000"/>
          <w:sz w:val="28"/>
          <w:szCs w:val="28"/>
        </w:rPr>
        <w:t xml:space="preserve"> </w:t>
      </w:r>
      <w:r w:rsidRPr="003B2BDD">
        <w:rPr>
          <w:bCs/>
          <w:color w:val="000000"/>
          <w:sz w:val="28"/>
          <w:szCs w:val="28"/>
        </w:rPr>
        <w:t>простих іменних акцій.</w:t>
      </w:r>
    </w:p>
    <w:p w14:paraId="37859500" w14:textId="77777777" w:rsidR="003066A2" w:rsidRDefault="003066A2" w:rsidP="00FC1B2D">
      <w:pPr>
        <w:contextualSpacing/>
        <w:jc w:val="both"/>
        <w:rPr>
          <w:color w:val="000000"/>
          <w:sz w:val="18"/>
          <w:szCs w:val="18"/>
          <w:shd w:val="clear" w:color="auto" w:fill="FFFFFF"/>
          <w:lang w:val="uk-UA"/>
        </w:rPr>
      </w:pPr>
    </w:p>
    <w:sectPr w:rsidR="003066A2" w:rsidSect="009E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11ADD"/>
    <w:multiLevelType w:val="hybridMultilevel"/>
    <w:tmpl w:val="55D2E8F4"/>
    <w:lvl w:ilvl="0" w:tplc="43FEBD3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B2D"/>
    <w:rsid w:val="000329B3"/>
    <w:rsid w:val="00146899"/>
    <w:rsid w:val="003066A2"/>
    <w:rsid w:val="00391482"/>
    <w:rsid w:val="004F2A74"/>
    <w:rsid w:val="00516EA7"/>
    <w:rsid w:val="00530F6D"/>
    <w:rsid w:val="005D4133"/>
    <w:rsid w:val="005E644A"/>
    <w:rsid w:val="00642704"/>
    <w:rsid w:val="0064731E"/>
    <w:rsid w:val="00685193"/>
    <w:rsid w:val="0077508D"/>
    <w:rsid w:val="00872DF6"/>
    <w:rsid w:val="008C709C"/>
    <w:rsid w:val="00950E49"/>
    <w:rsid w:val="009B1709"/>
    <w:rsid w:val="009E5CBB"/>
    <w:rsid w:val="00AA4401"/>
    <w:rsid w:val="00AE2CE7"/>
    <w:rsid w:val="00E50B97"/>
    <w:rsid w:val="00EA611C"/>
    <w:rsid w:val="00EE6D33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CA31"/>
  <w15:docId w15:val="{458A0BC3-9F75-44B5-B228-C469A972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B2D"/>
    <w:rPr>
      <w:color w:val="0000FF"/>
      <w:u w:val="single"/>
    </w:rPr>
  </w:style>
  <w:style w:type="paragraph" w:styleId="a4">
    <w:name w:val="Normal (Web)"/>
    <w:basedOn w:val="a"/>
    <w:rsid w:val="00FC1B2D"/>
    <w:pPr>
      <w:spacing w:before="100" w:beforeAutospacing="1" w:after="100" w:afterAutospacing="1"/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Mironchenko</dc:creator>
  <cp:lastModifiedBy>Hp</cp:lastModifiedBy>
  <cp:revision>4</cp:revision>
  <dcterms:created xsi:type="dcterms:W3CDTF">2023-03-24T15:14:00Z</dcterms:created>
  <dcterms:modified xsi:type="dcterms:W3CDTF">2023-03-27T13:36:00Z</dcterms:modified>
</cp:coreProperties>
</file>